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E2" w:rsidRPr="00D00300" w:rsidRDefault="00D039E2" w:rsidP="00D039E2">
      <w:pPr>
        <w:pStyle w:val="Puesto"/>
        <w:spacing w:line="240" w:lineRule="auto"/>
        <w:outlineLvl w:val="0"/>
        <w:rPr>
          <w:rFonts w:ascii="Arial Black" w:hAnsi="Arial Black" w:cs="Arial"/>
          <w:b w:val="0"/>
          <w:sz w:val="24"/>
          <w:szCs w:val="24"/>
        </w:rPr>
      </w:pPr>
      <w:r w:rsidRPr="00D00300">
        <w:rPr>
          <w:rFonts w:ascii="Arial Black" w:hAnsi="Arial Black" w:cs="Arial"/>
          <w:b w:val="0"/>
          <w:sz w:val="24"/>
          <w:szCs w:val="24"/>
        </w:rPr>
        <w:t>CONCURSO 201</w:t>
      </w:r>
      <w:r w:rsidR="00241DAD">
        <w:rPr>
          <w:rFonts w:ascii="Arial Black" w:hAnsi="Arial Black" w:cs="Arial"/>
          <w:b w:val="0"/>
          <w:sz w:val="24"/>
          <w:szCs w:val="24"/>
        </w:rPr>
        <w:t>8</w:t>
      </w:r>
    </w:p>
    <w:p w:rsidR="00D039E2" w:rsidRPr="00D00300" w:rsidRDefault="00D039E2" w:rsidP="00D039E2">
      <w:pPr>
        <w:pStyle w:val="Puesto"/>
        <w:spacing w:line="240" w:lineRule="auto"/>
        <w:outlineLvl w:val="0"/>
        <w:rPr>
          <w:rFonts w:ascii="Arial Black" w:hAnsi="Arial Black" w:cs="Arial"/>
          <w:b w:val="0"/>
          <w:color w:val="0000FF"/>
          <w:sz w:val="24"/>
          <w:szCs w:val="24"/>
        </w:rPr>
      </w:pPr>
      <w:r w:rsidRPr="00D00300">
        <w:rPr>
          <w:rFonts w:ascii="Arial Black" w:hAnsi="Arial Black" w:cs="Arial"/>
          <w:b w:val="0"/>
          <w:sz w:val="24"/>
          <w:szCs w:val="24"/>
        </w:rPr>
        <w:t xml:space="preserve">DE TRABAJOS PEDAGÓGICO-DIDÁCTICOS </w:t>
      </w:r>
    </w:p>
    <w:p w:rsidR="00D039E2" w:rsidRPr="00D00300" w:rsidRDefault="00D039E2" w:rsidP="00D039E2">
      <w:pPr>
        <w:spacing w:line="240" w:lineRule="auto"/>
        <w:jc w:val="center"/>
        <w:outlineLvl w:val="0"/>
        <w:rPr>
          <w:rFonts w:ascii="Arial Black" w:hAnsi="Arial Black" w:cs="Arial"/>
          <w:i/>
          <w:sz w:val="22"/>
          <w:szCs w:val="22"/>
        </w:rPr>
      </w:pPr>
      <w:proofErr w:type="gramStart"/>
      <w:r w:rsidRPr="00D00300">
        <w:rPr>
          <w:rFonts w:ascii="Arial Black" w:hAnsi="Arial Black" w:cs="Arial"/>
          <w:sz w:val="22"/>
          <w:szCs w:val="22"/>
        </w:rPr>
        <w:t>organizado</w:t>
      </w:r>
      <w:proofErr w:type="gramEnd"/>
      <w:r w:rsidRPr="00D00300">
        <w:rPr>
          <w:rFonts w:ascii="Arial Black" w:hAnsi="Arial Black" w:cs="Arial"/>
          <w:sz w:val="22"/>
          <w:szCs w:val="22"/>
        </w:rPr>
        <w:t xml:space="preserve"> por la revista </w:t>
      </w:r>
      <w:r w:rsidRPr="00D00300">
        <w:rPr>
          <w:rFonts w:ascii="Arial Black" w:hAnsi="Arial Black" w:cs="Arial"/>
          <w:i/>
          <w:sz w:val="22"/>
          <w:szCs w:val="22"/>
        </w:rPr>
        <w:t>QUEHACER EDUCATIVO</w:t>
      </w:r>
    </w:p>
    <w:p w:rsidR="00D039E2" w:rsidRPr="009D1BDF" w:rsidRDefault="00D039E2" w:rsidP="00D039E2">
      <w:pPr>
        <w:spacing w:line="24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4D282E" w:rsidRDefault="00D039E2" w:rsidP="004A5AB8">
      <w:pPr>
        <w:spacing w:line="240" w:lineRule="auto"/>
        <w:jc w:val="center"/>
        <w:rPr>
          <w:rFonts w:ascii="Arial Black" w:hAnsi="Arial Black" w:cs="Arial"/>
        </w:rPr>
      </w:pPr>
      <w:r w:rsidRPr="00D00300">
        <w:rPr>
          <w:rFonts w:ascii="Arial Black" w:hAnsi="Arial Black" w:cs="Arial"/>
        </w:rPr>
        <w:t xml:space="preserve">ACTA FINAL DEL </w:t>
      </w:r>
      <w:r w:rsidR="004D282E">
        <w:rPr>
          <w:rFonts w:ascii="Arial Black" w:hAnsi="Arial Black" w:cs="Arial"/>
        </w:rPr>
        <w:t>TRIBUNAL</w:t>
      </w:r>
    </w:p>
    <w:p w:rsidR="004D282E" w:rsidRDefault="004D282E" w:rsidP="004A5AB8">
      <w:pPr>
        <w:spacing w:line="240" w:lineRule="auto"/>
        <w:jc w:val="center"/>
        <w:rPr>
          <w:rFonts w:ascii="Arial Black" w:hAnsi="Arial Black" w:cs="Arial"/>
        </w:rPr>
      </w:pPr>
    </w:p>
    <w:p w:rsidR="00B26E7B" w:rsidRDefault="004D282E" w:rsidP="00D039E2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E020D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los quince días </w:t>
      </w:r>
      <w:r w:rsidR="00D039E2" w:rsidRPr="009D1BDF">
        <w:rPr>
          <w:rFonts w:ascii="Arial" w:hAnsi="Arial" w:cs="Arial"/>
          <w:sz w:val="22"/>
        </w:rPr>
        <w:t xml:space="preserve">del mes de </w:t>
      </w:r>
      <w:r w:rsidR="00D039E2">
        <w:rPr>
          <w:rFonts w:ascii="Arial" w:hAnsi="Arial" w:cs="Arial"/>
          <w:sz w:val="22"/>
        </w:rPr>
        <w:t>noviembre</w:t>
      </w:r>
      <w:r w:rsidR="00D039E2" w:rsidRPr="009D1BDF">
        <w:rPr>
          <w:rFonts w:ascii="Arial" w:hAnsi="Arial" w:cs="Arial"/>
          <w:sz w:val="22"/>
        </w:rPr>
        <w:t xml:space="preserve"> de 201</w:t>
      </w:r>
      <w:r w:rsidR="00241DAD">
        <w:rPr>
          <w:rFonts w:ascii="Arial" w:hAnsi="Arial" w:cs="Arial"/>
          <w:sz w:val="22"/>
        </w:rPr>
        <w:t>8</w:t>
      </w:r>
      <w:r w:rsidR="00D039E2" w:rsidRPr="009D1BDF">
        <w:rPr>
          <w:rFonts w:ascii="Arial" w:hAnsi="Arial" w:cs="Arial"/>
          <w:sz w:val="22"/>
        </w:rPr>
        <w:t xml:space="preserve">, en la sala de reuniones de la revista </w:t>
      </w:r>
      <w:r w:rsidR="00D039E2" w:rsidRPr="00D039E2">
        <w:rPr>
          <w:rFonts w:ascii="Bookman Old Style" w:hAnsi="Bookman Old Style" w:cs="Arial"/>
          <w:i/>
          <w:sz w:val="22"/>
        </w:rPr>
        <w:t>QUEHACER EDUCATIVO</w:t>
      </w:r>
      <w:r w:rsidR="00D039E2" w:rsidRPr="00D039E2">
        <w:rPr>
          <w:rFonts w:ascii="Bookman Old Style" w:hAnsi="Bookman Old Style" w:cs="Arial"/>
          <w:sz w:val="22"/>
        </w:rPr>
        <w:t>,</w:t>
      </w:r>
      <w:r w:rsidR="00D039E2" w:rsidRPr="009D1BDF">
        <w:rPr>
          <w:rFonts w:ascii="Arial" w:hAnsi="Arial" w:cs="Arial"/>
          <w:sz w:val="22"/>
        </w:rPr>
        <w:t xml:space="preserve"> sita en la calle Javier Barrios </w:t>
      </w:r>
      <w:proofErr w:type="spellStart"/>
      <w:r w:rsidR="00D039E2" w:rsidRPr="009D1BDF">
        <w:rPr>
          <w:rFonts w:ascii="Arial" w:hAnsi="Arial" w:cs="Arial"/>
          <w:sz w:val="22"/>
        </w:rPr>
        <w:t>Amorín</w:t>
      </w:r>
      <w:proofErr w:type="spellEnd"/>
      <w:r w:rsidR="00D039E2" w:rsidRPr="009D1BDF">
        <w:rPr>
          <w:rFonts w:ascii="Arial" w:hAnsi="Arial" w:cs="Arial"/>
          <w:sz w:val="22"/>
        </w:rPr>
        <w:t xml:space="preserve"> 1518 de Montevideo, se vuelve a reunir, luego de varias instancias </w:t>
      </w:r>
      <w:r w:rsidR="00D039E2" w:rsidRPr="00172A10">
        <w:rPr>
          <w:rFonts w:ascii="Arial" w:hAnsi="Arial" w:cs="Arial"/>
          <w:sz w:val="22"/>
        </w:rPr>
        <w:t>anteriores</w:t>
      </w:r>
      <w:r w:rsidR="00D039E2" w:rsidRPr="009D1BDF">
        <w:rPr>
          <w:rFonts w:ascii="Arial" w:hAnsi="Arial" w:cs="Arial"/>
          <w:sz w:val="22"/>
        </w:rPr>
        <w:t xml:space="preserve">, el tribunal que valora los </w:t>
      </w:r>
      <w:r w:rsidR="00241DAD">
        <w:rPr>
          <w:rFonts w:ascii="Arial" w:hAnsi="Arial" w:cs="Arial"/>
          <w:sz w:val="22"/>
        </w:rPr>
        <w:t xml:space="preserve"> </w:t>
      </w:r>
      <w:r w:rsidR="00D039E2" w:rsidRPr="009D1BDF">
        <w:rPr>
          <w:rFonts w:ascii="Arial" w:hAnsi="Arial" w:cs="Arial"/>
          <w:sz w:val="22"/>
        </w:rPr>
        <w:t xml:space="preserve">aportes enviados por los docentes para el Concurso de Trabajos </w:t>
      </w:r>
      <w:r w:rsidR="00D039E2" w:rsidRPr="00172A10">
        <w:rPr>
          <w:rFonts w:ascii="Arial" w:hAnsi="Arial" w:cs="Arial"/>
          <w:sz w:val="22"/>
        </w:rPr>
        <w:t>Pedagógico-</w:t>
      </w:r>
      <w:r w:rsidR="00D039E2" w:rsidRPr="009D1BDF">
        <w:rPr>
          <w:rFonts w:ascii="Arial" w:hAnsi="Arial" w:cs="Arial"/>
          <w:sz w:val="22"/>
        </w:rPr>
        <w:t>Didácticos 201</w:t>
      </w:r>
      <w:r w:rsidR="00241DAD">
        <w:rPr>
          <w:rFonts w:ascii="Arial" w:hAnsi="Arial" w:cs="Arial"/>
          <w:sz w:val="22"/>
        </w:rPr>
        <w:t xml:space="preserve">8 </w:t>
      </w:r>
      <w:r w:rsidR="00D039E2" w:rsidRPr="009D1BDF">
        <w:rPr>
          <w:rFonts w:ascii="Arial" w:hAnsi="Arial" w:cs="Arial"/>
          <w:sz w:val="22"/>
        </w:rPr>
        <w:t>organizado por la antedicha revista. Se en</w:t>
      </w:r>
      <w:r w:rsidR="004A5AB8">
        <w:rPr>
          <w:rFonts w:ascii="Arial" w:hAnsi="Arial" w:cs="Arial"/>
          <w:sz w:val="22"/>
        </w:rPr>
        <w:t>cuentran presentes las maestras</w:t>
      </w:r>
      <w:r w:rsidR="00454185">
        <w:rPr>
          <w:rFonts w:ascii="Arial" w:hAnsi="Arial" w:cs="Arial"/>
          <w:sz w:val="22"/>
        </w:rPr>
        <w:t xml:space="preserve"> Leticia </w:t>
      </w:r>
      <w:proofErr w:type="spellStart"/>
      <w:r w:rsidR="00454185">
        <w:rPr>
          <w:rFonts w:ascii="Arial" w:hAnsi="Arial" w:cs="Arial"/>
          <w:sz w:val="22"/>
        </w:rPr>
        <w:t>Albisu</w:t>
      </w:r>
      <w:proofErr w:type="spellEnd"/>
      <w:r w:rsidR="00454185">
        <w:rPr>
          <w:rFonts w:ascii="Arial" w:hAnsi="Arial" w:cs="Arial"/>
          <w:sz w:val="22"/>
        </w:rPr>
        <w:t xml:space="preserve">, Shirley </w:t>
      </w:r>
      <w:proofErr w:type="spellStart"/>
      <w:r w:rsidR="00454185">
        <w:rPr>
          <w:rFonts w:ascii="Arial" w:hAnsi="Arial" w:cs="Arial"/>
          <w:sz w:val="22"/>
        </w:rPr>
        <w:t>Ameigenda</w:t>
      </w:r>
      <w:proofErr w:type="spellEnd"/>
      <w:r w:rsidR="004A5AB8">
        <w:rPr>
          <w:rFonts w:ascii="Arial" w:hAnsi="Arial" w:cs="Arial"/>
          <w:sz w:val="22"/>
        </w:rPr>
        <w:t xml:space="preserve">, Alba </w:t>
      </w:r>
      <w:proofErr w:type="spellStart"/>
      <w:r w:rsidR="004A5AB8">
        <w:rPr>
          <w:rFonts w:ascii="Arial" w:hAnsi="Arial" w:cs="Arial"/>
          <w:sz w:val="22"/>
        </w:rPr>
        <w:t>Grieco</w:t>
      </w:r>
      <w:proofErr w:type="spellEnd"/>
      <w:r w:rsidR="00454185">
        <w:rPr>
          <w:rFonts w:ascii="Arial" w:hAnsi="Arial" w:cs="Arial"/>
          <w:sz w:val="22"/>
        </w:rPr>
        <w:t xml:space="preserve"> y</w:t>
      </w:r>
      <w:r w:rsidR="00241DAD">
        <w:rPr>
          <w:rFonts w:ascii="Arial" w:hAnsi="Arial" w:cs="Arial"/>
          <w:sz w:val="22"/>
        </w:rPr>
        <w:t xml:space="preserve"> Ana</w:t>
      </w:r>
      <w:r w:rsidR="00454185">
        <w:rPr>
          <w:rFonts w:ascii="Arial" w:hAnsi="Arial" w:cs="Arial"/>
          <w:sz w:val="22"/>
        </w:rPr>
        <w:t xml:space="preserve"> Laura Lujambio.</w:t>
      </w:r>
      <w:r w:rsidR="00D039E2">
        <w:rPr>
          <w:rFonts w:ascii="Arial" w:hAnsi="Arial" w:cs="Arial"/>
          <w:sz w:val="22"/>
        </w:rPr>
        <w:t xml:space="preserve"> </w:t>
      </w:r>
      <w:r w:rsidR="00D039E2" w:rsidRPr="009D1BDF">
        <w:rPr>
          <w:rFonts w:ascii="Arial" w:hAnsi="Arial" w:cs="Arial"/>
          <w:sz w:val="22"/>
        </w:rPr>
        <w:t>Como secretaria adm</w:t>
      </w:r>
      <w:r w:rsidR="00E853A8">
        <w:rPr>
          <w:rFonts w:ascii="Arial" w:hAnsi="Arial" w:cs="Arial"/>
          <w:sz w:val="22"/>
        </w:rPr>
        <w:t>inistrativa colabora la Sra. Esther da Silva</w:t>
      </w:r>
      <w:r w:rsidR="00D039E2" w:rsidRPr="009D1BDF">
        <w:rPr>
          <w:rFonts w:ascii="Arial" w:hAnsi="Arial" w:cs="Arial"/>
          <w:sz w:val="22"/>
        </w:rPr>
        <w:t xml:space="preserve">. </w:t>
      </w:r>
    </w:p>
    <w:p w:rsidR="00D039E2" w:rsidRPr="009D1BDF" w:rsidRDefault="00B26E7B" w:rsidP="00D039E2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tribunal resuelve otorgar </w:t>
      </w:r>
      <w:r w:rsidR="00285B94">
        <w:rPr>
          <w:rFonts w:ascii="Arial" w:hAnsi="Arial" w:cs="Arial"/>
          <w:sz w:val="22"/>
        </w:rPr>
        <w:t>dos</w:t>
      </w:r>
      <w:bookmarkStart w:id="0" w:name="_GoBack"/>
      <w:bookmarkEnd w:id="0"/>
      <w:r>
        <w:rPr>
          <w:rFonts w:ascii="Arial" w:hAnsi="Arial" w:cs="Arial"/>
          <w:sz w:val="22"/>
        </w:rPr>
        <w:t xml:space="preserve"> premios</w:t>
      </w:r>
      <w:r w:rsidR="00D039E2" w:rsidRPr="009D1BDF">
        <w:rPr>
          <w:rFonts w:ascii="Arial" w:hAnsi="Arial" w:cs="Arial"/>
          <w:sz w:val="22"/>
        </w:rPr>
        <w:t xml:space="preserve"> de acuerdo al siguiente detalle:</w:t>
      </w:r>
    </w:p>
    <w:p w:rsidR="00D039E2" w:rsidRPr="009D1BDF" w:rsidRDefault="00D039E2" w:rsidP="00D039E2">
      <w:pPr>
        <w:spacing w:line="240" w:lineRule="auto"/>
        <w:jc w:val="both"/>
        <w:rPr>
          <w:rFonts w:ascii="Arial" w:hAnsi="Arial" w:cs="Arial"/>
          <w:b/>
          <w:sz w:val="22"/>
        </w:rPr>
      </w:pPr>
    </w:p>
    <w:p w:rsidR="004A312D" w:rsidRDefault="00BA28FB" w:rsidP="00D039E2">
      <w:pPr>
        <w:pStyle w:val="Prrafodelista1"/>
        <w:spacing w:line="240" w:lineRule="auto"/>
        <w:ind w:left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PRIMER PREMIO:</w:t>
      </w:r>
      <w:r w:rsidR="000C2594">
        <w:rPr>
          <w:rFonts w:ascii="Arial" w:hAnsi="Arial" w:cs="Arial"/>
          <w:b/>
          <w:sz w:val="22"/>
        </w:rPr>
        <w:t xml:space="preserve">   8M en la Escuela. Una mirada a las mujeres.</w:t>
      </w:r>
    </w:p>
    <w:p w:rsidR="0063489F" w:rsidRDefault="0063489F" w:rsidP="00D039E2">
      <w:pPr>
        <w:pStyle w:val="Prrafodelista1"/>
        <w:spacing w:line="240" w:lineRule="auto"/>
        <w:ind w:left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</w:t>
      </w:r>
      <w:r w:rsidR="00250CD3">
        <w:rPr>
          <w:rFonts w:ascii="Arial" w:hAnsi="Arial" w:cs="Arial"/>
          <w:b/>
          <w:sz w:val="22"/>
        </w:rPr>
        <w:t>Seudó</w:t>
      </w:r>
      <w:r>
        <w:rPr>
          <w:rFonts w:ascii="Arial" w:hAnsi="Arial" w:cs="Arial"/>
          <w:b/>
          <w:sz w:val="22"/>
        </w:rPr>
        <w:t>nimo:</w:t>
      </w:r>
      <w:r w:rsidR="00ED2A77">
        <w:rPr>
          <w:rFonts w:ascii="Arial" w:hAnsi="Arial" w:cs="Arial"/>
          <w:b/>
          <w:sz w:val="22"/>
        </w:rPr>
        <w:t xml:space="preserve"> </w:t>
      </w:r>
      <w:proofErr w:type="spellStart"/>
      <w:r w:rsidR="000C2594">
        <w:rPr>
          <w:rFonts w:ascii="Arial" w:hAnsi="Arial" w:cs="Arial"/>
          <w:b/>
          <w:sz w:val="22"/>
        </w:rPr>
        <w:t>Rowan</w:t>
      </w:r>
      <w:proofErr w:type="spellEnd"/>
      <w:r w:rsidR="000C2594">
        <w:rPr>
          <w:rFonts w:ascii="Arial" w:hAnsi="Arial" w:cs="Arial"/>
          <w:b/>
          <w:sz w:val="22"/>
        </w:rPr>
        <w:t xml:space="preserve"> </w:t>
      </w:r>
      <w:proofErr w:type="spellStart"/>
      <w:r w:rsidR="000C2594">
        <w:rPr>
          <w:rFonts w:ascii="Arial" w:hAnsi="Arial" w:cs="Arial"/>
          <w:b/>
          <w:sz w:val="22"/>
        </w:rPr>
        <w:t>Atkinson</w:t>
      </w:r>
      <w:proofErr w:type="spellEnd"/>
    </w:p>
    <w:p w:rsidR="000C2594" w:rsidRPr="00484DB1" w:rsidRDefault="000C2594" w:rsidP="00D039E2">
      <w:pPr>
        <w:pStyle w:val="Prrafodelista1"/>
        <w:spacing w:line="240" w:lineRule="auto"/>
        <w:ind w:left="0"/>
        <w:jc w:val="both"/>
        <w:rPr>
          <w:rFonts w:ascii="Arial" w:hAnsi="Arial" w:cs="Arial"/>
          <w:b/>
          <w:sz w:val="22"/>
        </w:rPr>
      </w:pPr>
    </w:p>
    <w:p w:rsidR="00E853A8" w:rsidRDefault="00681EA3" w:rsidP="00D039E2">
      <w:pPr>
        <w:pStyle w:val="Prrafodelista1"/>
        <w:spacing w:line="240" w:lineRule="auto"/>
        <w:ind w:left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SEGUNDO</w:t>
      </w:r>
      <w:r w:rsidR="00E853A8">
        <w:rPr>
          <w:rFonts w:ascii="Arial" w:hAnsi="Arial" w:cs="Arial"/>
          <w:b/>
          <w:sz w:val="22"/>
        </w:rPr>
        <w:t xml:space="preserve"> PREMIO:</w:t>
      </w:r>
      <w:r w:rsidR="009B2D78">
        <w:rPr>
          <w:rFonts w:ascii="Arial" w:hAnsi="Arial" w:cs="Arial"/>
          <w:b/>
          <w:sz w:val="22"/>
        </w:rPr>
        <w:t xml:space="preserve"> </w:t>
      </w:r>
      <w:r w:rsidR="000C2594">
        <w:rPr>
          <w:rFonts w:ascii="Arial" w:hAnsi="Arial" w:cs="Arial"/>
          <w:b/>
          <w:sz w:val="22"/>
        </w:rPr>
        <w:t>Nuevas miradas a la clase de historia: un lugar para la imagen, el humor y los sentimientos.</w:t>
      </w:r>
      <w:r w:rsidR="00E853A8">
        <w:rPr>
          <w:rFonts w:ascii="Arial" w:hAnsi="Arial" w:cs="Arial"/>
          <w:b/>
          <w:sz w:val="22"/>
        </w:rPr>
        <w:t xml:space="preserve"> </w:t>
      </w:r>
      <w:r w:rsidR="00484DB1">
        <w:rPr>
          <w:rFonts w:ascii="Arial" w:hAnsi="Arial" w:cs="Arial"/>
          <w:b/>
          <w:sz w:val="22"/>
        </w:rPr>
        <w:t xml:space="preserve">                 </w:t>
      </w:r>
    </w:p>
    <w:p w:rsidR="00D039E2" w:rsidRDefault="00E853A8" w:rsidP="00D039E2">
      <w:pPr>
        <w:pStyle w:val="Prrafodelista1"/>
        <w:spacing w:line="240" w:lineRule="auto"/>
        <w:ind w:left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</w:t>
      </w:r>
      <w:r w:rsidR="002E3842">
        <w:rPr>
          <w:rFonts w:ascii="Arial" w:hAnsi="Arial" w:cs="Arial"/>
          <w:b/>
          <w:sz w:val="22"/>
        </w:rPr>
        <w:t xml:space="preserve">  </w:t>
      </w:r>
      <w:r w:rsidR="00250CD3">
        <w:rPr>
          <w:rFonts w:ascii="Arial" w:hAnsi="Arial" w:cs="Arial"/>
          <w:b/>
          <w:sz w:val="22"/>
        </w:rPr>
        <w:t xml:space="preserve">Seudónimo: </w:t>
      </w:r>
      <w:r w:rsidR="000C2594">
        <w:rPr>
          <w:rFonts w:ascii="Arial" w:hAnsi="Arial" w:cs="Arial"/>
          <w:b/>
          <w:sz w:val="22"/>
        </w:rPr>
        <w:t>Aragua</w:t>
      </w:r>
    </w:p>
    <w:p w:rsidR="00250CD3" w:rsidRPr="009D1BDF" w:rsidRDefault="00250CD3" w:rsidP="00D039E2">
      <w:pPr>
        <w:pStyle w:val="Prrafodelista1"/>
        <w:spacing w:line="240" w:lineRule="auto"/>
        <w:ind w:left="0"/>
        <w:jc w:val="both"/>
        <w:rPr>
          <w:rFonts w:ascii="Arial" w:hAnsi="Arial" w:cs="Arial"/>
          <w:sz w:val="22"/>
        </w:rPr>
      </w:pPr>
    </w:p>
    <w:p w:rsidR="001A10C5" w:rsidRDefault="00E853A8" w:rsidP="00D039E2">
      <w:pPr>
        <w:pStyle w:val="Prrafodelista1"/>
        <w:spacing w:line="240" w:lineRule="auto"/>
        <w:ind w:left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</w:t>
      </w:r>
      <w:r w:rsidR="00250CD3">
        <w:rPr>
          <w:rFonts w:ascii="Arial" w:hAnsi="Arial" w:cs="Arial"/>
          <w:b/>
          <w:sz w:val="22"/>
        </w:rPr>
        <w:t xml:space="preserve"> </w:t>
      </w:r>
    </w:p>
    <w:p w:rsidR="00D039E2" w:rsidRPr="009D1BDF" w:rsidRDefault="00D039E2" w:rsidP="00D039E2">
      <w:pPr>
        <w:spacing w:line="240" w:lineRule="auto"/>
        <w:jc w:val="both"/>
        <w:rPr>
          <w:rFonts w:ascii="Arial" w:hAnsi="Arial" w:cs="Arial"/>
          <w:sz w:val="22"/>
        </w:rPr>
      </w:pPr>
    </w:p>
    <w:p w:rsidR="00D039E2" w:rsidRPr="009D1BDF" w:rsidRDefault="00D039E2" w:rsidP="00D039E2">
      <w:pPr>
        <w:spacing w:line="240" w:lineRule="auto"/>
        <w:jc w:val="both"/>
        <w:rPr>
          <w:rFonts w:ascii="Arial" w:hAnsi="Arial" w:cs="Arial"/>
          <w:sz w:val="22"/>
        </w:rPr>
      </w:pPr>
      <w:r w:rsidRPr="009D1BDF">
        <w:rPr>
          <w:rFonts w:ascii="Arial" w:hAnsi="Arial" w:cs="Arial"/>
          <w:sz w:val="22"/>
        </w:rPr>
        <w:t xml:space="preserve">Se otorgan, además, </w:t>
      </w:r>
      <w:r w:rsidR="00285B94">
        <w:rPr>
          <w:rFonts w:ascii="Arial" w:hAnsi="Arial" w:cs="Arial"/>
          <w:sz w:val="22"/>
        </w:rPr>
        <w:t>dos</w:t>
      </w:r>
      <w:r w:rsidRPr="009D1BDF">
        <w:rPr>
          <w:rFonts w:ascii="Arial" w:hAnsi="Arial" w:cs="Arial"/>
          <w:sz w:val="22"/>
        </w:rPr>
        <w:t xml:space="preserve"> menciones especiales a trabajos que, por sus valores, podrán ser publicados en la revista durante el año 201</w:t>
      </w:r>
      <w:r w:rsidR="00241DAD">
        <w:rPr>
          <w:rFonts w:ascii="Arial" w:hAnsi="Arial" w:cs="Arial"/>
          <w:sz w:val="22"/>
        </w:rPr>
        <w:t>9</w:t>
      </w:r>
      <w:r w:rsidRPr="009D1BDF">
        <w:rPr>
          <w:rFonts w:ascii="Arial" w:hAnsi="Arial" w:cs="Arial"/>
          <w:sz w:val="22"/>
        </w:rPr>
        <w:t>. El tribunal deja constancia de que, en caso de ser publicados, podrán ser objeto de algunos ajustes.</w:t>
      </w:r>
    </w:p>
    <w:p w:rsidR="00D039E2" w:rsidRDefault="00D039E2" w:rsidP="00D039E2">
      <w:pPr>
        <w:spacing w:line="240" w:lineRule="auto"/>
        <w:jc w:val="both"/>
        <w:rPr>
          <w:rFonts w:ascii="Arial" w:hAnsi="Arial" w:cs="Arial"/>
          <w:sz w:val="22"/>
        </w:rPr>
      </w:pPr>
      <w:r w:rsidRPr="009D1BDF">
        <w:rPr>
          <w:rFonts w:ascii="Arial" w:hAnsi="Arial" w:cs="Arial"/>
          <w:sz w:val="22"/>
        </w:rPr>
        <w:t>Una vez realizada esta selección, se procede a despejar las incógnitas.</w:t>
      </w:r>
    </w:p>
    <w:p w:rsidR="0063489F" w:rsidRDefault="0063489F" w:rsidP="00D039E2">
      <w:pPr>
        <w:spacing w:line="240" w:lineRule="auto"/>
        <w:jc w:val="both"/>
        <w:rPr>
          <w:rFonts w:ascii="Arial" w:hAnsi="Arial" w:cs="Arial"/>
          <w:sz w:val="22"/>
        </w:rPr>
      </w:pPr>
    </w:p>
    <w:p w:rsidR="0063489F" w:rsidRPr="0063489F" w:rsidRDefault="0063489F" w:rsidP="0063489F">
      <w:pPr>
        <w:pStyle w:val="Prrafodelista"/>
        <w:spacing w:line="240" w:lineRule="auto"/>
        <w:jc w:val="both"/>
        <w:rPr>
          <w:rFonts w:ascii="Arial" w:hAnsi="Arial" w:cs="Arial"/>
          <w:sz w:val="22"/>
        </w:rPr>
      </w:pPr>
    </w:p>
    <w:p w:rsidR="0063489F" w:rsidRDefault="0063489F" w:rsidP="0063489F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2"/>
        </w:rPr>
      </w:pPr>
      <w:r w:rsidRPr="0063489F">
        <w:rPr>
          <w:rFonts w:ascii="Arial" w:hAnsi="Arial" w:cs="Arial"/>
          <w:b/>
          <w:sz w:val="22"/>
        </w:rPr>
        <w:t>PRIMER PREMIO:</w:t>
      </w:r>
      <w:r w:rsidR="00250CD3">
        <w:rPr>
          <w:rFonts w:ascii="Arial" w:hAnsi="Arial" w:cs="Arial"/>
          <w:b/>
          <w:sz w:val="22"/>
        </w:rPr>
        <w:t xml:space="preserve"> </w:t>
      </w:r>
      <w:r w:rsidR="000C2594">
        <w:rPr>
          <w:rFonts w:ascii="Arial" w:hAnsi="Arial" w:cs="Arial"/>
          <w:b/>
          <w:sz w:val="22"/>
        </w:rPr>
        <w:t>8M en la Escuela. Una mirada a las mujeres</w:t>
      </w:r>
    </w:p>
    <w:p w:rsidR="00250CD3" w:rsidRPr="0063489F" w:rsidRDefault="00250CD3" w:rsidP="00250CD3">
      <w:pPr>
        <w:pStyle w:val="Prrafodelista"/>
        <w:spacing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</w:t>
      </w:r>
      <w:r w:rsidR="00ED2A77">
        <w:rPr>
          <w:rFonts w:ascii="Arial" w:hAnsi="Arial" w:cs="Arial"/>
          <w:b/>
          <w:sz w:val="22"/>
        </w:rPr>
        <w:t xml:space="preserve">Mtra. </w:t>
      </w:r>
      <w:proofErr w:type="spellStart"/>
      <w:r w:rsidR="00ED2A77">
        <w:rPr>
          <w:rFonts w:ascii="Arial" w:hAnsi="Arial" w:cs="Arial"/>
          <w:b/>
          <w:sz w:val="22"/>
        </w:rPr>
        <w:t>Nathalie</w:t>
      </w:r>
      <w:proofErr w:type="spellEnd"/>
      <w:r w:rsidR="00ED2A77">
        <w:rPr>
          <w:rFonts w:ascii="Arial" w:hAnsi="Arial" w:cs="Arial"/>
          <w:b/>
          <w:sz w:val="22"/>
        </w:rPr>
        <w:t xml:space="preserve"> Puga, Elisa Michelena, María </w:t>
      </w:r>
      <w:proofErr w:type="spellStart"/>
      <w:r w:rsidR="00ED2A77">
        <w:rPr>
          <w:rFonts w:ascii="Arial" w:hAnsi="Arial" w:cs="Arial"/>
          <w:b/>
          <w:sz w:val="22"/>
        </w:rPr>
        <w:t>Cousillas</w:t>
      </w:r>
      <w:proofErr w:type="spellEnd"/>
      <w:r w:rsidR="00ED2A77">
        <w:rPr>
          <w:rFonts w:ascii="Arial" w:hAnsi="Arial" w:cs="Arial"/>
          <w:b/>
          <w:sz w:val="22"/>
        </w:rPr>
        <w:t xml:space="preserve">, Marie </w:t>
      </w:r>
      <w:proofErr w:type="spellStart"/>
      <w:r w:rsidR="00ED2A77">
        <w:rPr>
          <w:rFonts w:ascii="Arial" w:hAnsi="Arial" w:cs="Arial"/>
          <w:b/>
          <w:sz w:val="22"/>
        </w:rPr>
        <w:t>Etcheveherre</w:t>
      </w:r>
      <w:proofErr w:type="spellEnd"/>
      <w:r w:rsidR="00ED2A77">
        <w:rPr>
          <w:rFonts w:ascii="Arial" w:hAnsi="Arial" w:cs="Arial"/>
          <w:b/>
          <w:sz w:val="22"/>
        </w:rPr>
        <w:t>, Adriana González, Leticia Prieto- Montevideo</w:t>
      </w:r>
    </w:p>
    <w:p w:rsidR="0063489F" w:rsidRPr="0063489F" w:rsidRDefault="0063489F" w:rsidP="0063489F">
      <w:pPr>
        <w:pStyle w:val="Prrafodelista"/>
        <w:spacing w:line="240" w:lineRule="auto"/>
        <w:ind w:left="1077"/>
        <w:jc w:val="both"/>
        <w:rPr>
          <w:rFonts w:ascii="Arial" w:hAnsi="Arial" w:cs="Arial"/>
          <w:color w:val="00B050"/>
          <w:sz w:val="22"/>
        </w:rPr>
      </w:pPr>
    </w:p>
    <w:p w:rsidR="002162E7" w:rsidRPr="00ED2A77" w:rsidRDefault="00681EA3" w:rsidP="000C2594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SEGUNDO</w:t>
      </w:r>
      <w:r w:rsidR="00D039E2" w:rsidRPr="001A10C5">
        <w:rPr>
          <w:rFonts w:ascii="Arial" w:hAnsi="Arial" w:cs="Arial"/>
          <w:b/>
          <w:sz w:val="22"/>
          <w:szCs w:val="22"/>
        </w:rPr>
        <w:t xml:space="preserve"> PREMIO</w:t>
      </w:r>
      <w:r w:rsidR="00D039E2" w:rsidRPr="001A10C5">
        <w:rPr>
          <w:rFonts w:ascii="Arial" w:hAnsi="Arial" w:cs="Arial"/>
          <w:sz w:val="22"/>
          <w:szCs w:val="22"/>
        </w:rPr>
        <w:t>:</w:t>
      </w:r>
      <w:r w:rsidR="005662FA" w:rsidRPr="001A10C5">
        <w:rPr>
          <w:rFonts w:ascii="Arial" w:hAnsi="Arial" w:cs="Arial"/>
          <w:sz w:val="22"/>
        </w:rPr>
        <w:t xml:space="preserve"> </w:t>
      </w:r>
      <w:r w:rsidR="000C2594" w:rsidRPr="000C2594">
        <w:rPr>
          <w:rFonts w:ascii="Arial" w:hAnsi="Arial" w:cs="Arial"/>
          <w:sz w:val="22"/>
        </w:rPr>
        <w:t xml:space="preserve">: </w:t>
      </w:r>
      <w:r w:rsidR="000C2594" w:rsidRPr="00ED2A77">
        <w:rPr>
          <w:rFonts w:ascii="Arial" w:hAnsi="Arial" w:cs="Arial"/>
          <w:b/>
          <w:sz w:val="22"/>
        </w:rPr>
        <w:t>Nuevas miradas a la clase de historia: un lugar para la imagen, el humor y los sentimientos</w:t>
      </w:r>
    </w:p>
    <w:p w:rsidR="00ED2A77" w:rsidRPr="00ED2A77" w:rsidRDefault="00ED2A77" w:rsidP="00ED2A77">
      <w:pPr>
        <w:pStyle w:val="Prrafodelista1"/>
        <w:spacing w:line="240" w:lineRule="auto"/>
        <w:ind w:left="2124"/>
        <w:jc w:val="both"/>
        <w:rPr>
          <w:rFonts w:ascii="Arial" w:hAnsi="Arial" w:cs="Arial"/>
          <w:b/>
          <w:sz w:val="22"/>
        </w:rPr>
      </w:pPr>
      <w:r w:rsidRPr="00ED2A77">
        <w:rPr>
          <w:rFonts w:ascii="Arial" w:hAnsi="Arial" w:cs="Arial"/>
          <w:b/>
          <w:sz w:val="22"/>
          <w:szCs w:val="22"/>
        </w:rPr>
        <w:t xml:space="preserve">         Mtro</w:t>
      </w:r>
      <w:r w:rsidRPr="00ED2A77">
        <w:rPr>
          <w:rFonts w:ascii="Arial" w:hAnsi="Arial" w:cs="Arial"/>
          <w:b/>
          <w:sz w:val="22"/>
        </w:rPr>
        <w:t>. Vicente David Foucault González- Salto</w:t>
      </w:r>
    </w:p>
    <w:p w:rsidR="002162E7" w:rsidRPr="00ED2A77" w:rsidRDefault="002162E7" w:rsidP="002162E7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</w:rPr>
      </w:pPr>
      <w:r w:rsidRPr="00ED2A77">
        <w:rPr>
          <w:rFonts w:ascii="Arial" w:hAnsi="Arial" w:cs="Arial"/>
          <w:b/>
          <w:sz w:val="22"/>
        </w:rPr>
        <w:t xml:space="preserve">                              </w:t>
      </w:r>
    </w:p>
    <w:p w:rsidR="00CA30B2" w:rsidRDefault="002162E7" w:rsidP="00CA30B2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  <w:r w:rsidR="00CA30B2">
        <w:rPr>
          <w:rFonts w:ascii="Arial" w:hAnsi="Arial" w:cs="Arial"/>
          <w:b/>
          <w:sz w:val="22"/>
        </w:rPr>
        <w:t xml:space="preserve">         </w:t>
      </w:r>
      <w:r w:rsidR="00E853A8">
        <w:rPr>
          <w:rFonts w:ascii="Arial" w:hAnsi="Arial" w:cs="Arial"/>
          <w:b/>
          <w:sz w:val="22"/>
        </w:rPr>
        <w:t xml:space="preserve">                    </w:t>
      </w:r>
    </w:p>
    <w:p w:rsidR="001A10C5" w:rsidRDefault="00CA30B2" w:rsidP="00CA30B2">
      <w:pPr>
        <w:pStyle w:val="Prrafodelista1"/>
        <w:spacing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</w:t>
      </w:r>
    </w:p>
    <w:p w:rsidR="00CA30B2" w:rsidRPr="001A10C5" w:rsidRDefault="00CA30B2" w:rsidP="00CA30B2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</w:rPr>
      </w:pPr>
    </w:p>
    <w:p w:rsidR="00D039E2" w:rsidRDefault="00D039E2" w:rsidP="005662FA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2"/>
          <w:u w:val="single"/>
        </w:rPr>
      </w:pPr>
      <w:r w:rsidRPr="008F3B1F">
        <w:rPr>
          <w:rFonts w:ascii="Arial" w:hAnsi="Arial" w:cs="Arial"/>
          <w:b/>
          <w:sz w:val="22"/>
          <w:u w:val="single"/>
        </w:rPr>
        <w:t>MENCIONES</w:t>
      </w:r>
    </w:p>
    <w:p w:rsidR="008F3B1F" w:rsidRDefault="008F3B1F" w:rsidP="008F3B1F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  <w:u w:val="single"/>
        </w:rPr>
      </w:pPr>
    </w:p>
    <w:p w:rsidR="00E3463D" w:rsidRPr="00250CD3" w:rsidRDefault="00ED2A77" w:rsidP="00250CD3">
      <w:pPr>
        <w:pStyle w:val="Prrafodelista1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Las construcciones en Geometría: un vínculo hacia las propiedades. Organizando la enseñanza a través de Secuencias.</w:t>
      </w:r>
      <w:r w:rsidR="008F3B1F" w:rsidRPr="00250CD3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8F3B1F" w:rsidRPr="008F3B1F" w:rsidRDefault="008F3B1F" w:rsidP="00E3463D">
      <w:pPr>
        <w:pStyle w:val="Prrafodelista1"/>
        <w:spacing w:line="240" w:lineRule="auto"/>
        <w:ind w:left="1077"/>
        <w:jc w:val="both"/>
        <w:rPr>
          <w:rFonts w:ascii="Arial" w:hAnsi="Arial" w:cs="Arial"/>
          <w:b/>
          <w:sz w:val="22"/>
          <w:u w:val="single"/>
        </w:rPr>
      </w:pPr>
      <w:r w:rsidRPr="008F3B1F">
        <w:rPr>
          <w:rFonts w:ascii="Arial" w:hAnsi="Arial" w:cs="Arial"/>
          <w:b/>
          <w:sz w:val="22"/>
          <w:szCs w:val="22"/>
        </w:rPr>
        <w:t>Seudónimo:</w:t>
      </w:r>
      <w:r w:rsidR="00ED2A77">
        <w:rPr>
          <w:rFonts w:ascii="Arial" w:hAnsi="Arial" w:cs="Arial"/>
          <w:b/>
          <w:sz w:val="22"/>
          <w:szCs w:val="22"/>
        </w:rPr>
        <w:t xml:space="preserve"> Petunia</w:t>
      </w:r>
      <w:r w:rsidRPr="008F3B1F">
        <w:rPr>
          <w:rFonts w:ascii="Arial" w:hAnsi="Arial" w:cs="Arial"/>
          <w:b/>
          <w:sz w:val="22"/>
          <w:szCs w:val="22"/>
        </w:rPr>
        <w:t xml:space="preserve"> </w:t>
      </w:r>
    </w:p>
    <w:p w:rsidR="008F3B1F" w:rsidRDefault="007F6275" w:rsidP="008F3B1F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Mtr</w:t>
      </w:r>
      <w:r w:rsidR="00526A6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.</w:t>
      </w:r>
      <w:r w:rsidR="00ED2A77">
        <w:rPr>
          <w:rFonts w:ascii="Arial" w:hAnsi="Arial" w:cs="Arial"/>
          <w:b/>
          <w:sz w:val="22"/>
          <w:szCs w:val="22"/>
        </w:rPr>
        <w:t xml:space="preserve"> María Ana </w:t>
      </w:r>
      <w:proofErr w:type="spellStart"/>
      <w:r w:rsidR="00ED2A77">
        <w:rPr>
          <w:rFonts w:ascii="Arial" w:hAnsi="Arial" w:cs="Arial"/>
          <w:b/>
          <w:sz w:val="22"/>
          <w:szCs w:val="22"/>
        </w:rPr>
        <w:t>Ipar</w:t>
      </w:r>
      <w:proofErr w:type="spellEnd"/>
      <w:r w:rsidR="00ED2A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2A77">
        <w:rPr>
          <w:rFonts w:ascii="Arial" w:hAnsi="Arial" w:cs="Arial"/>
          <w:b/>
          <w:sz w:val="22"/>
          <w:szCs w:val="22"/>
        </w:rPr>
        <w:t>Dematté</w:t>
      </w:r>
      <w:proofErr w:type="spellEnd"/>
      <w:r w:rsidR="00250C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ED2A77">
        <w:rPr>
          <w:rFonts w:ascii="Arial" w:hAnsi="Arial" w:cs="Arial"/>
          <w:b/>
          <w:sz w:val="22"/>
          <w:szCs w:val="22"/>
        </w:rPr>
        <w:t xml:space="preserve"> Salto</w:t>
      </w:r>
    </w:p>
    <w:p w:rsidR="00B26E7B" w:rsidRDefault="00ED2A77" w:rsidP="00DB4DBE">
      <w:pPr>
        <w:pStyle w:val="Prrafodelista1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La escuela un nuevo valor. Un sujeto que aprende en múltiples escenarios.</w:t>
      </w:r>
    </w:p>
    <w:p w:rsidR="00250CD3" w:rsidRDefault="007F6275" w:rsidP="008F3B1F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E3463D">
        <w:rPr>
          <w:rFonts w:ascii="Arial" w:hAnsi="Arial" w:cs="Arial"/>
          <w:b/>
          <w:sz w:val="22"/>
        </w:rPr>
        <w:t xml:space="preserve">Seudónimo: </w:t>
      </w:r>
      <w:r w:rsidR="00ED2A77">
        <w:rPr>
          <w:rFonts w:ascii="Arial" w:hAnsi="Arial" w:cs="Arial"/>
          <w:b/>
          <w:sz w:val="22"/>
        </w:rPr>
        <w:t>Posibilidad</w:t>
      </w:r>
    </w:p>
    <w:p w:rsidR="008F3B1F" w:rsidRDefault="007F6275" w:rsidP="00ED2A77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</w:t>
      </w:r>
      <w:r w:rsidR="00E3463D">
        <w:rPr>
          <w:rFonts w:ascii="Arial" w:hAnsi="Arial" w:cs="Arial"/>
          <w:b/>
          <w:sz w:val="22"/>
        </w:rPr>
        <w:t xml:space="preserve">Mtra. </w:t>
      </w:r>
      <w:r w:rsidR="00ED2A77">
        <w:rPr>
          <w:rFonts w:ascii="Arial" w:hAnsi="Arial" w:cs="Arial"/>
          <w:b/>
          <w:sz w:val="22"/>
        </w:rPr>
        <w:t xml:space="preserve"> Beatriz Rodríguez </w:t>
      </w:r>
      <w:proofErr w:type="spellStart"/>
      <w:r w:rsidR="00ED2A77">
        <w:rPr>
          <w:rFonts w:ascii="Arial" w:hAnsi="Arial" w:cs="Arial"/>
          <w:b/>
          <w:sz w:val="22"/>
        </w:rPr>
        <w:t>Ascarate</w:t>
      </w:r>
      <w:proofErr w:type="spellEnd"/>
      <w:r w:rsidR="00B26E7B">
        <w:rPr>
          <w:rFonts w:ascii="Arial" w:hAnsi="Arial" w:cs="Arial"/>
          <w:b/>
          <w:sz w:val="22"/>
        </w:rPr>
        <w:t xml:space="preserve">- </w:t>
      </w:r>
      <w:r w:rsidR="00ED2A77">
        <w:rPr>
          <w:rFonts w:ascii="Arial" w:hAnsi="Arial" w:cs="Arial"/>
          <w:b/>
          <w:sz w:val="22"/>
        </w:rPr>
        <w:t>Montevideo</w:t>
      </w:r>
    </w:p>
    <w:p w:rsidR="008F3B1F" w:rsidRPr="008F3B1F" w:rsidRDefault="008F3B1F" w:rsidP="008F3B1F">
      <w:pPr>
        <w:pStyle w:val="Prrafodelista1"/>
        <w:spacing w:line="240" w:lineRule="auto"/>
        <w:ind w:left="357"/>
        <w:jc w:val="both"/>
        <w:rPr>
          <w:rFonts w:ascii="Arial" w:hAnsi="Arial" w:cs="Arial"/>
          <w:b/>
          <w:sz w:val="22"/>
        </w:rPr>
      </w:pPr>
    </w:p>
    <w:p w:rsidR="00D039E2" w:rsidRPr="009D1BDF" w:rsidRDefault="00D039E2" w:rsidP="001A10C5">
      <w:pPr>
        <w:pStyle w:val="Prrafodelista1"/>
        <w:spacing w:line="240" w:lineRule="auto"/>
        <w:ind w:left="357"/>
        <w:jc w:val="both"/>
        <w:rPr>
          <w:rFonts w:ascii="Arial" w:hAnsi="Arial" w:cs="Arial"/>
          <w:sz w:val="22"/>
        </w:rPr>
      </w:pPr>
      <w:r w:rsidRPr="009D1BDF">
        <w:rPr>
          <w:rFonts w:ascii="Arial" w:hAnsi="Arial" w:cs="Arial"/>
          <w:sz w:val="22"/>
        </w:rPr>
        <w:t>Siendo las</w:t>
      </w:r>
      <w:r w:rsidR="00ED2A77">
        <w:rPr>
          <w:rFonts w:ascii="Arial" w:hAnsi="Arial" w:cs="Arial"/>
          <w:sz w:val="22"/>
        </w:rPr>
        <w:t xml:space="preserve"> 12</w:t>
      </w:r>
      <w:r w:rsidRPr="009D1BDF">
        <w:rPr>
          <w:rFonts w:ascii="Arial" w:hAnsi="Arial" w:cs="Arial"/>
          <w:sz w:val="22"/>
        </w:rPr>
        <w:t xml:space="preserve"> </w:t>
      </w:r>
      <w:r w:rsidR="001A10C5">
        <w:rPr>
          <w:rFonts w:ascii="Arial" w:hAnsi="Arial" w:cs="Arial"/>
          <w:sz w:val="22"/>
        </w:rPr>
        <w:t xml:space="preserve"> horas</w:t>
      </w:r>
      <w:r w:rsidR="00ED2A77">
        <w:rPr>
          <w:rFonts w:ascii="Arial" w:hAnsi="Arial" w:cs="Arial"/>
          <w:sz w:val="22"/>
        </w:rPr>
        <w:t xml:space="preserve"> </w:t>
      </w:r>
      <w:r w:rsidRPr="009D1BDF">
        <w:rPr>
          <w:rFonts w:ascii="Arial" w:hAnsi="Arial" w:cs="Arial"/>
          <w:sz w:val="22"/>
        </w:rPr>
        <w:t xml:space="preserve"> se da por finalizada la labor. </w:t>
      </w:r>
    </w:p>
    <w:p w:rsidR="00D039E2" w:rsidRPr="009D1BDF" w:rsidRDefault="00B26E7B" w:rsidP="00D039E2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D039E2" w:rsidRPr="009D1BDF">
        <w:rPr>
          <w:rFonts w:ascii="Arial" w:hAnsi="Arial" w:cs="Arial"/>
          <w:sz w:val="22"/>
        </w:rPr>
        <w:t>Firma el Tribunal:</w:t>
      </w:r>
    </w:p>
    <w:p w:rsidR="00D039E2" w:rsidRDefault="00D039E2" w:rsidP="00D039E2">
      <w:pPr>
        <w:pStyle w:val="Ttulo1"/>
        <w:spacing w:line="240" w:lineRule="auto"/>
        <w:rPr>
          <w:rFonts w:cs="Arial"/>
          <w:b w:val="0"/>
          <w:sz w:val="22"/>
        </w:rPr>
      </w:pPr>
    </w:p>
    <w:p w:rsidR="00ED1A82" w:rsidRDefault="00ED1A82" w:rsidP="00D039E2">
      <w:pPr>
        <w:jc w:val="both"/>
        <w:rPr>
          <w:rFonts w:ascii="Arial" w:hAnsi="Arial" w:cs="Arial"/>
          <w:b/>
          <w:sz w:val="20"/>
          <w:lang w:val="es-ES"/>
        </w:rPr>
      </w:pPr>
    </w:p>
    <w:p w:rsidR="00ED1A82" w:rsidRDefault="00ED1A82" w:rsidP="00D039E2">
      <w:pPr>
        <w:jc w:val="both"/>
        <w:rPr>
          <w:rFonts w:ascii="Arial" w:hAnsi="Arial" w:cs="Arial"/>
          <w:b/>
          <w:sz w:val="20"/>
          <w:lang w:val="es-ES"/>
        </w:rPr>
      </w:pPr>
    </w:p>
    <w:p w:rsidR="00ED1A82" w:rsidRDefault="00ED1A82" w:rsidP="00D039E2">
      <w:pPr>
        <w:jc w:val="both"/>
        <w:rPr>
          <w:rFonts w:ascii="Arial" w:hAnsi="Arial" w:cs="Arial"/>
          <w:b/>
          <w:sz w:val="20"/>
          <w:lang w:val="es-ES"/>
        </w:rPr>
      </w:pPr>
    </w:p>
    <w:p w:rsidR="00DB4DBE" w:rsidRDefault="00ED2A77" w:rsidP="00D039E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es-ES"/>
        </w:rPr>
        <w:t xml:space="preserve">Leticia </w:t>
      </w:r>
      <w:proofErr w:type="spellStart"/>
      <w:r>
        <w:rPr>
          <w:rFonts w:ascii="Arial" w:hAnsi="Arial" w:cs="Arial"/>
          <w:b/>
          <w:sz w:val="20"/>
          <w:lang w:val="es-ES"/>
        </w:rPr>
        <w:t>Albis</w:t>
      </w:r>
      <w:r w:rsidR="00241DAD">
        <w:rPr>
          <w:rFonts w:ascii="Arial" w:hAnsi="Arial" w:cs="Arial"/>
          <w:b/>
          <w:sz w:val="20"/>
          <w:lang w:val="es-ES"/>
        </w:rPr>
        <w:t>u</w:t>
      </w:r>
      <w:proofErr w:type="spellEnd"/>
      <w:r w:rsidR="00DB4DBE">
        <w:rPr>
          <w:rFonts w:ascii="Arial" w:hAnsi="Arial" w:cs="Arial"/>
          <w:b/>
          <w:sz w:val="20"/>
          <w:lang w:val="es-ES"/>
        </w:rPr>
        <w:tab/>
      </w:r>
      <w:r w:rsidR="00E3463D">
        <w:rPr>
          <w:rFonts w:ascii="Arial" w:hAnsi="Arial" w:cs="Arial"/>
          <w:b/>
          <w:sz w:val="20"/>
          <w:lang w:val="es-ES"/>
        </w:rPr>
        <w:t xml:space="preserve">                                        </w:t>
      </w:r>
      <w:r w:rsidR="00D039E2">
        <w:rPr>
          <w:rFonts w:ascii="Arial" w:hAnsi="Arial" w:cs="Arial"/>
          <w:b/>
          <w:sz w:val="20"/>
        </w:rPr>
        <w:tab/>
      </w:r>
      <w:r w:rsidR="00454185" w:rsidRPr="00454185">
        <w:rPr>
          <w:rFonts w:ascii="Arial" w:hAnsi="Arial" w:cs="Arial"/>
          <w:b/>
          <w:sz w:val="20"/>
        </w:rPr>
        <w:t xml:space="preserve">Shirley </w:t>
      </w:r>
      <w:proofErr w:type="spellStart"/>
      <w:r w:rsidR="00454185" w:rsidRPr="00454185">
        <w:rPr>
          <w:rFonts w:ascii="Arial" w:hAnsi="Arial" w:cs="Arial"/>
          <w:b/>
          <w:sz w:val="20"/>
        </w:rPr>
        <w:t>Ameigenda</w:t>
      </w:r>
      <w:proofErr w:type="spellEnd"/>
    </w:p>
    <w:p w:rsidR="00DB4DBE" w:rsidRDefault="00DB4DBE" w:rsidP="00D039E2">
      <w:pPr>
        <w:jc w:val="both"/>
        <w:rPr>
          <w:rFonts w:ascii="Arial" w:hAnsi="Arial" w:cs="Arial"/>
          <w:b/>
          <w:sz w:val="20"/>
        </w:rPr>
      </w:pPr>
    </w:p>
    <w:p w:rsidR="00DB4DBE" w:rsidRDefault="00DB4DBE" w:rsidP="00D039E2">
      <w:pPr>
        <w:jc w:val="both"/>
        <w:rPr>
          <w:rFonts w:ascii="Arial" w:hAnsi="Arial" w:cs="Arial"/>
          <w:b/>
          <w:sz w:val="20"/>
        </w:rPr>
      </w:pPr>
    </w:p>
    <w:p w:rsidR="00DB4DBE" w:rsidRDefault="00DB4DBE" w:rsidP="00D039E2">
      <w:pPr>
        <w:jc w:val="both"/>
        <w:rPr>
          <w:rFonts w:ascii="Arial" w:hAnsi="Arial" w:cs="Arial"/>
          <w:b/>
          <w:sz w:val="20"/>
        </w:rPr>
      </w:pPr>
    </w:p>
    <w:p w:rsidR="00DB4DBE" w:rsidRDefault="00DB4DBE" w:rsidP="00D039E2">
      <w:pPr>
        <w:jc w:val="both"/>
        <w:rPr>
          <w:rFonts w:ascii="Arial" w:hAnsi="Arial" w:cs="Arial"/>
          <w:b/>
          <w:sz w:val="20"/>
        </w:rPr>
      </w:pPr>
    </w:p>
    <w:p w:rsidR="00D039E2" w:rsidRDefault="00DB4DBE" w:rsidP="00D039E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</w:t>
      </w:r>
      <w:r w:rsidR="004A5AB8">
        <w:rPr>
          <w:rFonts w:ascii="Arial" w:hAnsi="Arial" w:cs="Arial"/>
          <w:b/>
          <w:sz w:val="20"/>
        </w:rPr>
        <w:t xml:space="preserve">                                                                    </w:t>
      </w:r>
      <w:r>
        <w:rPr>
          <w:rFonts w:ascii="Arial" w:hAnsi="Arial" w:cs="Arial"/>
          <w:b/>
          <w:sz w:val="20"/>
        </w:rPr>
        <w:t xml:space="preserve"> </w:t>
      </w:r>
      <w:r w:rsidR="00241DAD">
        <w:rPr>
          <w:rFonts w:ascii="Arial" w:hAnsi="Arial" w:cs="Arial"/>
          <w:b/>
          <w:sz w:val="20"/>
        </w:rPr>
        <w:t>Ana Laura Lujambio</w:t>
      </w:r>
      <w:r w:rsidR="005662FA">
        <w:rPr>
          <w:rFonts w:ascii="Arial" w:hAnsi="Arial" w:cs="Arial"/>
          <w:b/>
          <w:sz w:val="20"/>
        </w:rPr>
        <w:t xml:space="preserve">                    </w:t>
      </w:r>
      <w:r>
        <w:rPr>
          <w:rFonts w:ascii="Arial" w:hAnsi="Arial" w:cs="Arial"/>
          <w:b/>
          <w:sz w:val="20"/>
        </w:rPr>
        <w:t xml:space="preserve">          </w:t>
      </w:r>
      <w:r w:rsidR="00454185" w:rsidRPr="00454185">
        <w:rPr>
          <w:rFonts w:ascii="Arial" w:hAnsi="Arial" w:cs="Arial"/>
          <w:b/>
          <w:sz w:val="20"/>
        </w:rPr>
        <w:t xml:space="preserve">            </w:t>
      </w:r>
    </w:p>
    <w:p w:rsidR="00D039E2" w:rsidRPr="004A5AB8" w:rsidRDefault="004A5AB8" w:rsidP="00D039E2">
      <w:pPr>
        <w:jc w:val="both"/>
        <w:rPr>
          <w:rFonts w:ascii="Arial" w:hAnsi="Arial" w:cs="Arial"/>
          <w:b/>
          <w:sz w:val="20"/>
        </w:rPr>
      </w:pPr>
      <w:r w:rsidRPr="004A5AB8">
        <w:rPr>
          <w:rFonts w:ascii="Arial" w:hAnsi="Arial" w:cs="Arial"/>
          <w:b/>
          <w:sz w:val="20"/>
        </w:rPr>
        <w:t xml:space="preserve">Alba </w:t>
      </w:r>
      <w:proofErr w:type="spellStart"/>
      <w:r w:rsidRPr="004A5AB8">
        <w:rPr>
          <w:rFonts w:ascii="Arial" w:hAnsi="Arial" w:cs="Arial"/>
          <w:b/>
          <w:sz w:val="20"/>
        </w:rPr>
        <w:t>Grieco</w:t>
      </w:r>
      <w:proofErr w:type="spellEnd"/>
    </w:p>
    <w:p w:rsidR="00ED1A82" w:rsidRDefault="00ED1A82" w:rsidP="00D039E2">
      <w:pPr>
        <w:jc w:val="both"/>
        <w:rPr>
          <w:rFonts w:ascii="Arial" w:hAnsi="Arial"/>
          <w:b/>
          <w:sz w:val="20"/>
        </w:rPr>
      </w:pPr>
    </w:p>
    <w:p w:rsidR="00ED1A82" w:rsidRDefault="00ED1A82" w:rsidP="00D039E2">
      <w:pPr>
        <w:jc w:val="both"/>
        <w:rPr>
          <w:rFonts w:ascii="Arial" w:hAnsi="Arial"/>
          <w:b/>
          <w:sz w:val="20"/>
        </w:rPr>
      </w:pPr>
    </w:p>
    <w:p w:rsidR="00ED1A82" w:rsidRDefault="00ED1A82" w:rsidP="00D039E2">
      <w:pPr>
        <w:jc w:val="both"/>
        <w:rPr>
          <w:rFonts w:ascii="Arial" w:hAnsi="Arial"/>
          <w:b/>
          <w:sz w:val="20"/>
        </w:rPr>
      </w:pPr>
    </w:p>
    <w:p w:rsidR="00ED1A82" w:rsidRDefault="00ED1A82" w:rsidP="00D039E2">
      <w:pPr>
        <w:jc w:val="both"/>
        <w:rPr>
          <w:rFonts w:ascii="Arial" w:hAnsi="Arial"/>
          <w:b/>
          <w:sz w:val="20"/>
        </w:rPr>
      </w:pPr>
    </w:p>
    <w:p w:rsidR="00ED1A82" w:rsidRDefault="00ED1A82" w:rsidP="00D039E2">
      <w:pPr>
        <w:jc w:val="both"/>
        <w:rPr>
          <w:rFonts w:ascii="Arial" w:hAnsi="Arial"/>
          <w:b/>
          <w:sz w:val="20"/>
        </w:rPr>
      </w:pPr>
    </w:p>
    <w:p w:rsidR="00D039E2" w:rsidRPr="00D267B2" w:rsidRDefault="00D039E2" w:rsidP="00D039E2">
      <w:pPr>
        <w:jc w:val="both"/>
        <w:rPr>
          <w:sz w:val="20"/>
        </w:rPr>
      </w:pPr>
      <w:r w:rsidRPr="00763A33">
        <w:rPr>
          <w:rFonts w:ascii="Arial" w:hAnsi="Arial"/>
          <w:b/>
          <w:sz w:val="20"/>
        </w:rPr>
        <w:t>N. de R.:</w:t>
      </w:r>
      <w:r w:rsidRPr="00763A33">
        <w:rPr>
          <w:rFonts w:ascii="Arial" w:hAnsi="Arial"/>
          <w:sz w:val="20"/>
        </w:rPr>
        <w:t xml:space="preserve"> </w:t>
      </w:r>
      <w:r w:rsidRPr="00524021">
        <w:rPr>
          <w:rFonts w:ascii="Arial" w:hAnsi="Arial" w:cs="Arial"/>
          <w:sz w:val="20"/>
        </w:rPr>
        <w:t>Los premios se entregarán en a</w:t>
      </w:r>
      <w:r w:rsidR="00B26E7B">
        <w:rPr>
          <w:rFonts w:ascii="Arial" w:hAnsi="Arial" w:cs="Arial"/>
          <w:sz w:val="20"/>
        </w:rPr>
        <w:t>cto público</w:t>
      </w:r>
      <w:r w:rsidRPr="00524021">
        <w:rPr>
          <w:rFonts w:ascii="Arial" w:hAnsi="Arial" w:cs="Arial"/>
          <w:sz w:val="20"/>
        </w:rPr>
        <w:t>, en fecha a determinar, la que será informada directamente a los beneficiarios. Los autores de los artículos que obtuvieron Mención, percibirán $</w:t>
      </w:r>
      <w:r w:rsidR="00F73CBC">
        <w:rPr>
          <w:rFonts w:ascii="Arial" w:hAnsi="Arial" w:cs="Arial"/>
          <w:sz w:val="20"/>
        </w:rPr>
        <w:t xml:space="preserve"> 5</w:t>
      </w:r>
      <w:r w:rsidRPr="00524021">
        <w:rPr>
          <w:rFonts w:ascii="Arial" w:hAnsi="Arial" w:cs="Arial"/>
          <w:sz w:val="20"/>
        </w:rPr>
        <w:t>000 (</w:t>
      </w:r>
      <w:r w:rsidR="00F73CBC">
        <w:rPr>
          <w:rFonts w:ascii="Arial" w:hAnsi="Arial" w:cs="Arial"/>
          <w:sz w:val="20"/>
        </w:rPr>
        <w:t>cinco</w:t>
      </w:r>
      <w:r w:rsidRPr="00524021">
        <w:rPr>
          <w:rFonts w:ascii="Arial" w:hAnsi="Arial" w:cs="Arial"/>
          <w:sz w:val="20"/>
        </w:rPr>
        <w:t xml:space="preserve"> mil pesos uruguayos) con posterioridad a la distribución de la revista</w:t>
      </w:r>
      <w:r>
        <w:rPr>
          <w:rFonts w:ascii="Arial" w:hAnsi="Arial" w:cs="Arial"/>
          <w:sz w:val="20"/>
        </w:rPr>
        <w:t xml:space="preserve"> donde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Pr="00524021">
        <w:rPr>
          <w:rFonts w:ascii="Arial" w:hAnsi="Arial" w:cs="Arial"/>
          <w:sz w:val="20"/>
        </w:rPr>
        <w:t>aparezca su contribución.</w:t>
      </w:r>
    </w:p>
    <w:p w:rsidR="00A0095F" w:rsidRDefault="00A0095F"/>
    <w:sectPr w:rsidR="00A0095F" w:rsidSect="00D267B2">
      <w:pgSz w:w="11906" w:h="16838" w:code="9"/>
      <w:pgMar w:top="1418" w:right="1701" w:bottom="1418" w:left="1701" w:header="709" w:footer="709" w:gut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74F"/>
    <w:multiLevelType w:val="hybridMultilevel"/>
    <w:tmpl w:val="5D9EFC8E"/>
    <w:lvl w:ilvl="0" w:tplc="38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F63013D"/>
    <w:multiLevelType w:val="hybridMultilevel"/>
    <w:tmpl w:val="556A5C8A"/>
    <w:lvl w:ilvl="0" w:tplc="C76AE7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5B3"/>
    <w:multiLevelType w:val="hybridMultilevel"/>
    <w:tmpl w:val="F0E6435A"/>
    <w:lvl w:ilvl="0" w:tplc="C76AE7CE">
      <w:start w:val="1"/>
      <w:numFmt w:val="bullet"/>
      <w:lvlText w:val="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auto"/>
        <w:sz w:val="24"/>
        <w:szCs w:val="24"/>
      </w:rPr>
    </w:lvl>
    <w:lvl w:ilvl="1" w:tplc="3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9E2BD3"/>
    <w:multiLevelType w:val="hybridMultilevel"/>
    <w:tmpl w:val="B326533A"/>
    <w:lvl w:ilvl="0" w:tplc="C76AE7CE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4120"/>
    <w:multiLevelType w:val="hybridMultilevel"/>
    <w:tmpl w:val="700C0B14"/>
    <w:lvl w:ilvl="0" w:tplc="C76AE7CE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6284A93"/>
    <w:multiLevelType w:val="hybridMultilevel"/>
    <w:tmpl w:val="75744A02"/>
    <w:lvl w:ilvl="0" w:tplc="3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3B404BFB"/>
    <w:multiLevelType w:val="hybridMultilevel"/>
    <w:tmpl w:val="93B2C040"/>
    <w:lvl w:ilvl="0" w:tplc="3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4517FC0"/>
    <w:multiLevelType w:val="hybridMultilevel"/>
    <w:tmpl w:val="884408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D1FC2"/>
    <w:multiLevelType w:val="hybridMultilevel"/>
    <w:tmpl w:val="FE406390"/>
    <w:lvl w:ilvl="0" w:tplc="3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2CB60B5"/>
    <w:multiLevelType w:val="hybridMultilevel"/>
    <w:tmpl w:val="780E301E"/>
    <w:lvl w:ilvl="0" w:tplc="F5D817F8">
      <w:start w:val="5"/>
      <w:numFmt w:val="bullet"/>
      <w:lvlText w:val=""/>
      <w:lvlJc w:val="left"/>
      <w:pPr>
        <w:tabs>
          <w:tab w:val="num" w:pos="1065"/>
        </w:tabs>
        <w:ind w:left="1065" w:hanging="357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983F64"/>
    <w:multiLevelType w:val="hybridMultilevel"/>
    <w:tmpl w:val="6140371E"/>
    <w:lvl w:ilvl="0" w:tplc="C76AE7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E2"/>
    <w:rsid w:val="000250AC"/>
    <w:rsid w:val="000A4370"/>
    <w:rsid w:val="000C2594"/>
    <w:rsid w:val="001A10C5"/>
    <w:rsid w:val="002162E7"/>
    <w:rsid w:val="00241DAD"/>
    <w:rsid w:val="00250CD3"/>
    <w:rsid w:val="00275D2C"/>
    <w:rsid w:val="00285B94"/>
    <w:rsid w:val="002A2D50"/>
    <w:rsid w:val="002E3842"/>
    <w:rsid w:val="00454185"/>
    <w:rsid w:val="00484DB1"/>
    <w:rsid w:val="00485018"/>
    <w:rsid w:val="004A312D"/>
    <w:rsid w:val="004A5AB8"/>
    <w:rsid w:val="004D282E"/>
    <w:rsid w:val="00526A66"/>
    <w:rsid w:val="005662FA"/>
    <w:rsid w:val="0063489F"/>
    <w:rsid w:val="00681EA3"/>
    <w:rsid w:val="006B2E86"/>
    <w:rsid w:val="0071167C"/>
    <w:rsid w:val="00745F6B"/>
    <w:rsid w:val="007F6275"/>
    <w:rsid w:val="00800280"/>
    <w:rsid w:val="008A1A8E"/>
    <w:rsid w:val="008C7957"/>
    <w:rsid w:val="008F3B1F"/>
    <w:rsid w:val="00912018"/>
    <w:rsid w:val="009B2D78"/>
    <w:rsid w:val="009B31DD"/>
    <w:rsid w:val="009E0E81"/>
    <w:rsid w:val="00A0095F"/>
    <w:rsid w:val="00A453DB"/>
    <w:rsid w:val="00B26E7B"/>
    <w:rsid w:val="00B916A2"/>
    <w:rsid w:val="00BA28FB"/>
    <w:rsid w:val="00C10F6F"/>
    <w:rsid w:val="00C320BA"/>
    <w:rsid w:val="00CA30B2"/>
    <w:rsid w:val="00D039E2"/>
    <w:rsid w:val="00D71899"/>
    <w:rsid w:val="00DB4DBE"/>
    <w:rsid w:val="00E020DB"/>
    <w:rsid w:val="00E04BA2"/>
    <w:rsid w:val="00E0725A"/>
    <w:rsid w:val="00E3463D"/>
    <w:rsid w:val="00E853A8"/>
    <w:rsid w:val="00EC26D5"/>
    <w:rsid w:val="00ED1A82"/>
    <w:rsid w:val="00ED2A77"/>
    <w:rsid w:val="00F05587"/>
    <w:rsid w:val="00F55DD1"/>
    <w:rsid w:val="00F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91410-C8F7-4849-A036-932FDBB2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9E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styleId="Ttulo1">
    <w:name w:val="heading 1"/>
    <w:basedOn w:val="Normal"/>
    <w:next w:val="Textoindependiente"/>
    <w:link w:val="Ttulo1Car"/>
    <w:qFormat/>
    <w:rsid w:val="00D039E2"/>
    <w:pPr>
      <w:keepNext/>
      <w:jc w:val="both"/>
      <w:outlineLvl w:val="0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39E2"/>
    <w:rPr>
      <w:rFonts w:ascii="Arial" w:eastAsia="Times New Roman" w:hAnsi="Arial" w:cs="Times New Roman"/>
      <w:b/>
      <w:kern w:val="1"/>
      <w:sz w:val="20"/>
      <w:szCs w:val="20"/>
      <w:lang w:eastAsia="hi-IN" w:bidi="hi-IN"/>
    </w:rPr>
  </w:style>
  <w:style w:type="paragraph" w:styleId="Puesto">
    <w:name w:val="Title"/>
    <w:basedOn w:val="Normal"/>
    <w:next w:val="Subttulo"/>
    <w:link w:val="PuestoCar"/>
    <w:qFormat/>
    <w:rsid w:val="00D039E2"/>
    <w:pPr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PuestoCar">
    <w:name w:val="Puesto Car"/>
    <w:basedOn w:val="Fuentedeprrafopredeter"/>
    <w:link w:val="Puesto"/>
    <w:rsid w:val="00D039E2"/>
    <w:rPr>
      <w:rFonts w:ascii="Arial Narrow" w:eastAsia="Times New Roman" w:hAnsi="Arial Narrow" w:cs="Times New Roman"/>
      <w:b/>
      <w:bCs/>
      <w:kern w:val="1"/>
      <w:sz w:val="36"/>
      <w:szCs w:val="36"/>
      <w:lang w:eastAsia="hi-IN" w:bidi="hi-IN"/>
    </w:rPr>
  </w:style>
  <w:style w:type="paragraph" w:customStyle="1" w:styleId="Prrafodelista1">
    <w:name w:val="Párrafo de lista1"/>
    <w:basedOn w:val="Normal"/>
    <w:rsid w:val="00D039E2"/>
    <w:pPr>
      <w:ind w:left="7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39E2"/>
    <w:pPr>
      <w:spacing w:after="120"/>
    </w:pPr>
    <w:rPr>
      <w:rFonts w:cs="Mang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39E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9E2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D039E2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Prrafodelista">
    <w:name w:val="List Paragraph"/>
    <w:basedOn w:val="Normal"/>
    <w:uiPriority w:val="34"/>
    <w:qFormat/>
    <w:rsid w:val="005662FA"/>
    <w:pPr>
      <w:ind w:left="720"/>
      <w:contextualSpacing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95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957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Usuario de Windows</cp:lastModifiedBy>
  <cp:revision>10</cp:revision>
  <cp:lastPrinted>2018-11-15T15:08:00Z</cp:lastPrinted>
  <dcterms:created xsi:type="dcterms:W3CDTF">2018-11-13T21:58:00Z</dcterms:created>
  <dcterms:modified xsi:type="dcterms:W3CDTF">2018-11-15T15:11:00Z</dcterms:modified>
</cp:coreProperties>
</file>